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86B" w:rsidRDefault="0047786B" w:rsidP="0047786B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 о ходе реализации инициативного проекта</w:t>
      </w:r>
    </w:p>
    <w:p w:rsidR="00DB5555" w:rsidRPr="00062740" w:rsidRDefault="00AC5D45" w:rsidP="00DB5555">
      <w:pPr>
        <w:widowControl w:val="0"/>
        <w:jc w:val="center"/>
        <w:rPr>
          <w:b/>
          <w:sz w:val="28"/>
          <w:szCs w:val="28"/>
        </w:rPr>
      </w:pPr>
      <w:r w:rsidRPr="00AC5D45">
        <w:rPr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 wp14:anchorId="3891418A" wp14:editId="378C0B46">
            <wp:simplePos x="0" y="0"/>
            <wp:positionH relativeFrom="column">
              <wp:posOffset>-661035</wp:posOffset>
            </wp:positionH>
            <wp:positionV relativeFrom="paragraph">
              <wp:posOffset>336550</wp:posOffset>
            </wp:positionV>
            <wp:extent cx="3675251" cy="2066925"/>
            <wp:effectExtent l="0" t="0" r="1905" b="0"/>
            <wp:wrapNone/>
            <wp:docPr id="1" name="Рисунок 1" descr="\\172.16.7.72\workterr\СОВЕТ ГЛАВ\Совет глав на 2025\15.12.2025\фото\Приобье\photo_2025-12-10_09-58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16.7.72\workterr\СОВЕТ ГЛАВ\Совет глав на 2025\15.12.2025\фото\Приобье\photo_2025-12-10_09-58-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251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555" w:rsidRPr="00062740">
        <w:rPr>
          <w:b/>
          <w:color w:val="303134"/>
          <w:sz w:val="28"/>
          <w:szCs w:val="28"/>
          <w:shd w:val="clear" w:color="auto" w:fill="FFFFFF"/>
        </w:rPr>
        <w:t>«Обустройство территории отдыха на озере Зеркальное» (второй</w:t>
      </w:r>
      <w:r w:rsidR="00DB5555">
        <w:rPr>
          <w:rFonts w:ascii="Montserrat" w:hAnsi="Montserrat"/>
          <w:color w:val="303134"/>
          <w:sz w:val="21"/>
          <w:szCs w:val="21"/>
          <w:shd w:val="clear" w:color="auto" w:fill="FFFFFF"/>
        </w:rPr>
        <w:t xml:space="preserve"> </w:t>
      </w:r>
      <w:r w:rsidR="00DB5555" w:rsidRPr="00062740">
        <w:rPr>
          <w:b/>
          <w:color w:val="303134"/>
          <w:sz w:val="28"/>
          <w:szCs w:val="28"/>
          <w:shd w:val="clear" w:color="auto" w:fill="FFFFFF"/>
        </w:rPr>
        <w:t>этап)</w:t>
      </w:r>
    </w:p>
    <w:p w:rsidR="001E3E88" w:rsidRDefault="00AC5D45">
      <w:pPr>
        <w:jc w:val="center"/>
        <w:rPr>
          <w:b/>
          <w:bCs/>
          <w:sz w:val="28"/>
          <w:szCs w:val="28"/>
        </w:rPr>
      </w:pPr>
      <w:r w:rsidRPr="00AC5D45">
        <w:rPr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1" wp14:anchorId="23D74F76" wp14:editId="16102CE0">
            <wp:simplePos x="0" y="0"/>
            <wp:positionH relativeFrom="column">
              <wp:posOffset>3206115</wp:posOffset>
            </wp:positionH>
            <wp:positionV relativeFrom="paragraph">
              <wp:posOffset>13970</wp:posOffset>
            </wp:positionV>
            <wp:extent cx="2731033" cy="2047875"/>
            <wp:effectExtent l="0" t="0" r="0" b="0"/>
            <wp:wrapNone/>
            <wp:docPr id="4" name="Рисунок 4" descr="\\172.16.7.72\workterr\СОВЕТ ГЛАВ\Совет глав на 2025\15.12.2025\фото\Приобье\photo_2025-10-05_11-08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16.7.72\workterr\СОВЕТ ГЛАВ\Совет глав на 2025\15.12.2025\фото\Приобье\photo_2025-10-05_11-08-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033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7786B" w:rsidRDefault="0047786B">
      <w:pPr>
        <w:jc w:val="center"/>
        <w:rPr>
          <w:b/>
          <w:bCs/>
          <w:sz w:val="28"/>
          <w:szCs w:val="28"/>
        </w:rPr>
      </w:pPr>
    </w:p>
    <w:p w:rsidR="00AC5D45" w:rsidRDefault="00AC5D45">
      <w:pPr>
        <w:jc w:val="center"/>
        <w:rPr>
          <w:b/>
          <w:bCs/>
          <w:sz w:val="28"/>
          <w:szCs w:val="28"/>
        </w:rPr>
      </w:pPr>
    </w:p>
    <w:p w:rsidR="00AC5D45" w:rsidRDefault="00AC5D45">
      <w:pPr>
        <w:jc w:val="center"/>
        <w:rPr>
          <w:b/>
          <w:bCs/>
          <w:sz w:val="28"/>
          <w:szCs w:val="28"/>
        </w:rPr>
      </w:pPr>
    </w:p>
    <w:p w:rsidR="00AC5D45" w:rsidRDefault="00AC5D45">
      <w:pPr>
        <w:jc w:val="center"/>
        <w:rPr>
          <w:b/>
          <w:bCs/>
          <w:sz w:val="28"/>
          <w:szCs w:val="28"/>
        </w:rPr>
      </w:pPr>
    </w:p>
    <w:p w:rsidR="00AC5D45" w:rsidRDefault="00AC5D45">
      <w:pPr>
        <w:jc w:val="center"/>
        <w:rPr>
          <w:b/>
          <w:bCs/>
          <w:sz w:val="28"/>
          <w:szCs w:val="28"/>
        </w:rPr>
      </w:pPr>
    </w:p>
    <w:p w:rsidR="00AC5D45" w:rsidRDefault="00AC5D45" w:rsidP="00AC5D45">
      <w:pPr>
        <w:rPr>
          <w:b/>
          <w:bCs/>
          <w:sz w:val="28"/>
          <w:szCs w:val="28"/>
        </w:rPr>
      </w:pPr>
    </w:p>
    <w:p w:rsidR="00AC5D45" w:rsidRDefault="00AC5D45" w:rsidP="00AC5D45">
      <w:pPr>
        <w:jc w:val="both"/>
      </w:pPr>
      <w:r>
        <w:t xml:space="preserve">В рамках реализации проекта «Обустройство территории отдыха на озере Зеркальное </w:t>
      </w:r>
    </w:p>
    <w:p w:rsidR="00AC5D45" w:rsidRDefault="00AC5D45" w:rsidP="00AC5D45">
      <w:pPr>
        <w:jc w:val="both"/>
      </w:pPr>
      <w:r>
        <w:t xml:space="preserve">(второй этап)» по освоению субсидии проведена следующая работа: </w:t>
      </w:r>
    </w:p>
    <w:p w:rsidR="00AC5D45" w:rsidRPr="007A26AC" w:rsidRDefault="00747BA9" w:rsidP="00AC5D45">
      <w:pPr>
        <w:numPr>
          <w:ilvl w:val="0"/>
          <w:numId w:val="1"/>
        </w:numPr>
        <w:spacing w:line="278" w:lineRule="auto"/>
        <w:jc w:val="both"/>
      </w:pPr>
      <w:r w:rsidRPr="00747BA9"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 wp14:anchorId="3F8661C0" wp14:editId="2160DDF1">
            <wp:simplePos x="0" y="0"/>
            <wp:positionH relativeFrom="column">
              <wp:posOffset>3606165</wp:posOffset>
            </wp:positionH>
            <wp:positionV relativeFrom="paragraph">
              <wp:posOffset>1015365</wp:posOffset>
            </wp:positionV>
            <wp:extent cx="2675466" cy="2006600"/>
            <wp:effectExtent l="0" t="0" r="0" b="0"/>
            <wp:wrapNone/>
            <wp:docPr id="6" name="Рисунок 6" descr="\\172.16.7.72\workterr\СОВЕТ ГЛАВ\Совет глав на 2025\15.12.2025\фото\Приобье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16.7.72\workterr\СОВЕТ ГЛАВ\Совет глав на 2025\15.12.2025\фото\Приобье\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737" cy="2022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7BA9"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5B52B8BE" wp14:editId="0F864923">
            <wp:simplePos x="0" y="0"/>
            <wp:positionH relativeFrom="column">
              <wp:posOffset>1367790</wp:posOffset>
            </wp:positionH>
            <wp:positionV relativeFrom="paragraph">
              <wp:posOffset>948690</wp:posOffset>
            </wp:positionV>
            <wp:extent cx="2073275" cy="2073275"/>
            <wp:effectExtent l="0" t="0" r="3175" b="3175"/>
            <wp:wrapNone/>
            <wp:docPr id="5" name="Рисунок 5" descr="\\172.16.7.72\workterr\СОВЕТ ГЛАВ\Совет глав на 2025\15.12.2025\фото\Приобье\Iv3Stj8Z2bmuP2YLz1_rGuQ_OdEDLvua-vME7_RUAR9NBWcUjuhoMjQaE4tDv4iAZfOydcvOZWDjEZgUxKY2-u4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16.7.72\workterr\СОВЕТ ГЛАВ\Совет глав на 2025\15.12.2025\фото\Приобье\Iv3Stj8Z2bmuP2YLz1_rGuQ_OdEDLvua-vME7_RUAR9NBWcUjuhoMjQaE4tDv4iAZfOydcvOZWDjEZgUxKY2-u4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275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Заключены </w:t>
      </w:r>
      <w:r w:rsidR="00AC5D45">
        <w:t xml:space="preserve">7 муниципальных контрактов на поставку спортивного оборудования (теннисный стол, защитная сетка, сетка со стойками для волейбола, комплект водного спортивного оборудования, пирс, пейнтбольные фигуры, оборудование </w:t>
      </w:r>
      <w:r w:rsidR="00AC5D45" w:rsidRPr="007A26AC">
        <w:t xml:space="preserve">для подводного плавания) на общую сумму  4657509,91  копеек. </w:t>
      </w:r>
    </w:p>
    <w:tbl>
      <w:tblPr>
        <w:tblW w:w="1974" w:type="dxa"/>
        <w:tblLook w:val="04A0" w:firstRow="1" w:lastRow="0" w:firstColumn="1" w:lastColumn="0" w:noHBand="0" w:noVBand="1"/>
      </w:tblPr>
      <w:tblGrid>
        <w:gridCol w:w="1974"/>
      </w:tblGrid>
      <w:tr w:rsidR="00AC5D45" w:rsidRPr="007A26AC" w:rsidTr="002654E9">
        <w:trPr>
          <w:trHeight w:val="386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D45" w:rsidRPr="007A26AC" w:rsidRDefault="00AC5D45" w:rsidP="002654E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A26AC">
              <w:rPr>
                <w:sz w:val="28"/>
                <w:szCs w:val="28"/>
              </w:rPr>
              <w:t>50 731,00</w:t>
            </w:r>
          </w:p>
        </w:tc>
      </w:tr>
      <w:tr w:rsidR="00AC5D45" w:rsidRPr="007A26AC" w:rsidTr="002654E9">
        <w:trPr>
          <w:trHeight w:val="386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D45" w:rsidRPr="007A26AC" w:rsidRDefault="00AC5D45" w:rsidP="002654E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A26AC">
              <w:rPr>
                <w:sz w:val="28"/>
                <w:szCs w:val="28"/>
              </w:rPr>
              <w:t>1 190 217,66</w:t>
            </w:r>
          </w:p>
        </w:tc>
      </w:tr>
      <w:tr w:rsidR="00AC5D45" w:rsidRPr="007A26AC" w:rsidTr="002654E9">
        <w:trPr>
          <w:trHeight w:val="386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D45" w:rsidRPr="007A26AC" w:rsidRDefault="00AC5D45" w:rsidP="002654E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A26AC">
              <w:rPr>
                <w:sz w:val="28"/>
                <w:szCs w:val="28"/>
              </w:rPr>
              <w:t>1 240 761,27</w:t>
            </w:r>
          </w:p>
        </w:tc>
      </w:tr>
      <w:tr w:rsidR="00AC5D45" w:rsidRPr="007A26AC" w:rsidTr="002654E9">
        <w:trPr>
          <w:trHeight w:val="386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D45" w:rsidRPr="007A26AC" w:rsidRDefault="00AC5D45" w:rsidP="002654E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A26AC">
              <w:rPr>
                <w:sz w:val="28"/>
                <w:szCs w:val="28"/>
              </w:rPr>
              <w:t>1 022 533,38</w:t>
            </w:r>
          </w:p>
        </w:tc>
      </w:tr>
      <w:tr w:rsidR="00AC5D45" w:rsidRPr="007A26AC" w:rsidTr="002654E9">
        <w:trPr>
          <w:trHeight w:val="386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D45" w:rsidRPr="007A26AC" w:rsidRDefault="00AC5D45" w:rsidP="002654E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A26AC">
              <w:rPr>
                <w:sz w:val="28"/>
                <w:szCs w:val="28"/>
              </w:rPr>
              <w:t>112 000,00</w:t>
            </w:r>
          </w:p>
        </w:tc>
      </w:tr>
      <w:tr w:rsidR="00AC5D45" w:rsidRPr="007A26AC" w:rsidTr="002654E9">
        <w:trPr>
          <w:trHeight w:val="386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D45" w:rsidRPr="007A26AC" w:rsidRDefault="00AC5D45" w:rsidP="002654E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A26AC">
              <w:rPr>
                <w:sz w:val="28"/>
                <w:szCs w:val="28"/>
              </w:rPr>
              <w:t>46 266,66</w:t>
            </w:r>
          </w:p>
        </w:tc>
      </w:tr>
      <w:tr w:rsidR="00AC5D45" w:rsidRPr="007A26AC" w:rsidTr="002654E9">
        <w:trPr>
          <w:trHeight w:val="386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D45" w:rsidRPr="007A26AC" w:rsidRDefault="00AC5D45" w:rsidP="002654E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A26AC">
              <w:rPr>
                <w:sz w:val="28"/>
                <w:szCs w:val="28"/>
              </w:rPr>
              <w:t>994 999,94</w:t>
            </w:r>
          </w:p>
        </w:tc>
      </w:tr>
    </w:tbl>
    <w:p w:rsidR="00AC5D45" w:rsidRDefault="00AC5D45" w:rsidP="00AC5D45"/>
    <w:p w:rsidR="00747BA9" w:rsidRDefault="00747BA9" w:rsidP="00AC5D45"/>
    <w:p w:rsidR="00AC5D45" w:rsidRDefault="00AC5D45" w:rsidP="00AC5D45">
      <w:pPr>
        <w:ind w:left="720"/>
      </w:pPr>
      <w:r>
        <w:t xml:space="preserve">Также заключены два муниципальных контракта на поставку оборудования в целях благоустройства территории отдыха на общую сумму 1015968,08 копейка  и муниципальный контракт на выполнение работ по обустройству веранды на сумму </w:t>
      </w:r>
      <w:r w:rsidRPr="00DE41F1">
        <w:t xml:space="preserve">899516,38 </w:t>
      </w:r>
      <w:r>
        <w:t>копеек. Всего проведены торги на сумму 1 915 484,46 копеек.</w:t>
      </w:r>
    </w:p>
    <w:tbl>
      <w:tblPr>
        <w:tblW w:w="1780" w:type="dxa"/>
        <w:tblInd w:w="113" w:type="dxa"/>
        <w:tblLook w:val="04A0" w:firstRow="1" w:lastRow="0" w:firstColumn="1" w:lastColumn="0" w:noHBand="0" w:noVBand="1"/>
      </w:tblPr>
      <w:tblGrid>
        <w:gridCol w:w="1780"/>
      </w:tblGrid>
      <w:tr w:rsidR="00AC5D45" w:rsidRPr="007A26AC" w:rsidTr="002654E9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D45" w:rsidRPr="007A26AC" w:rsidRDefault="00AC5D45" w:rsidP="002654E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A26AC">
              <w:rPr>
                <w:sz w:val="28"/>
                <w:szCs w:val="28"/>
              </w:rPr>
              <w:t>565 595,14</w:t>
            </w:r>
          </w:p>
        </w:tc>
      </w:tr>
      <w:tr w:rsidR="00AC5D45" w:rsidRPr="007A26AC" w:rsidTr="002654E9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D45" w:rsidRPr="007A26AC" w:rsidRDefault="00AC5D45" w:rsidP="002654E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A26AC">
              <w:rPr>
                <w:sz w:val="28"/>
                <w:szCs w:val="28"/>
              </w:rPr>
              <w:t>899 516,38</w:t>
            </w:r>
          </w:p>
        </w:tc>
      </w:tr>
      <w:tr w:rsidR="00AC5D45" w:rsidRPr="007A26AC" w:rsidTr="002654E9">
        <w:trPr>
          <w:trHeight w:val="37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D45" w:rsidRPr="007A26AC" w:rsidRDefault="00AC5D45" w:rsidP="002654E9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7A26AC">
              <w:rPr>
                <w:color w:val="000000"/>
                <w:sz w:val="28"/>
                <w:szCs w:val="28"/>
              </w:rPr>
              <w:t>450 372,94</w:t>
            </w:r>
          </w:p>
        </w:tc>
      </w:tr>
    </w:tbl>
    <w:p w:rsidR="00747BA9" w:rsidRDefault="00747BA9" w:rsidP="00747BA9"/>
    <w:p w:rsidR="00AC5D45" w:rsidRDefault="00AC5D45" w:rsidP="00AC5D45">
      <w:pPr>
        <w:ind w:left="720"/>
      </w:pPr>
      <w:r>
        <w:t xml:space="preserve">В настоящее время включены в план график закупок работы по монтажу качели на территории отдыха на сумму </w:t>
      </w:r>
      <w:r w:rsidRPr="004E2FC6">
        <w:t>90754,1</w:t>
      </w:r>
      <w:r>
        <w:t xml:space="preserve"> копеек</w:t>
      </w:r>
      <w:r w:rsidR="00747BA9">
        <w:t xml:space="preserve"> </w:t>
      </w:r>
      <w:r>
        <w:t xml:space="preserve">( заявка размещена)  и по обустройству веранды на сумму </w:t>
      </w:r>
      <w:r w:rsidRPr="004E2FC6">
        <w:t>644 953,53</w:t>
      </w:r>
      <w:r>
        <w:t xml:space="preserve"> копеек. </w:t>
      </w:r>
    </w:p>
    <w:p w:rsidR="00AC5D45" w:rsidRDefault="00AC5D45" w:rsidP="00AC5D45">
      <w:pPr>
        <w:ind w:left="720"/>
      </w:pPr>
      <w:r>
        <w:t>В наст</w:t>
      </w:r>
      <w:bookmarkStart w:id="0" w:name="_GoBack"/>
      <w:bookmarkEnd w:id="0"/>
      <w:r>
        <w:t xml:space="preserve">оящее время осуществлена поставка и оплачено 3 866 860,22 копейки. </w:t>
      </w:r>
      <w:r w:rsidRPr="00DE41F1">
        <w:t xml:space="preserve"> </w:t>
      </w:r>
    </w:p>
    <w:p w:rsidR="00AC5D45" w:rsidRDefault="00AC5D45" w:rsidP="00AC5D45">
      <w:pPr>
        <w:ind w:left="720"/>
      </w:pPr>
      <w:r>
        <w:t xml:space="preserve">Срок реализации проекта 19.12.2025 года. </w:t>
      </w:r>
    </w:p>
    <w:p w:rsidR="00AC5D45" w:rsidRDefault="00AC5D45" w:rsidP="00AC5D45">
      <w:pPr>
        <w:ind w:left="720"/>
      </w:pPr>
    </w:p>
    <w:p w:rsidR="00AC5D45" w:rsidRDefault="00AC5D45" w:rsidP="00AC5D45">
      <w:pPr>
        <w:ind w:left="720"/>
      </w:pPr>
    </w:p>
    <w:p w:rsidR="00AC5D45" w:rsidRDefault="00AC5D45" w:rsidP="00AC5D45">
      <w:pPr>
        <w:ind w:left="720"/>
      </w:pPr>
    </w:p>
    <w:p w:rsidR="00AC5D45" w:rsidRDefault="00AC5D45" w:rsidP="00AC5D45"/>
    <w:p w:rsidR="001E3E88" w:rsidRPr="0047786B" w:rsidRDefault="001E3E88" w:rsidP="00AC5D45">
      <w:pPr>
        <w:spacing w:after="0" w:line="240" w:lineRule="auto"/>
        <w:ind w:firstLine="560"/>
        <w:jc w:val="both"/>
        <w:rPr>
          <w:color w:val="000000"/>
          <w:sz w:val="28"/>
          <w:szCs w:val="28"/>
          <w:shd w:val="clear" w:color="auto" w:fill="FFFFFF"/>
          <w:lang w:eastAsia="zh-CN" w:bidi="ar"/>
        </w:rPr>
      </w:pPr>
    </w:p>
    <w:sectPr w:rsidR="001E3E88" w:rsidRPr="0047786B" w:rsidSect="00747BA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E88" w:rsidRDefault="0047786B">
      <w:pPr>
        <w:spacing w:line="240" w:lineRule="auto"/>
      </w:pPr>
      <w:r>
        <w:separator/>
      </w:r>
    </w:p>
  </w:endnote>
  <w:endnote w:type="continuationSeparator" w:id="0">
    <w:p w:rsidR="001E3E88" w:rsidRDefault="004778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Segoe Print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E88" w:rsidRDefault="0047786B">
      <w:pPr>
        <w:spacing w:after="0" w:line="240" w:lineRule="auto"/>
      </w:pPr>
      <w:r>
        <w:separator/>
      </w:r>
    </w:p>
  </w:footnote>
  <w:footnote w:type="continuationSeparator" w:id="0">
    <w:p w:rsidR="001E3E88" w:rsidRDefault="00477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3542D3"/>
    <w:multiLevelType w:val="hybridMultilevel"/>
    <w:tmpl w:val="FB406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E88"/>
    <w:rsid w:val="001E3E88"/>
    <w:rsid w:val="0047786B"/>
    <w:rsid w:val="00747BA9"/>
    <w:rsid w:val="00AC5D45"/>
    <w:rsid w:val="00DB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1AAC0"/>
  <w15:docId w15:val="{9FC82BA4-C9E1-49FC-A2A8-C38B837E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="Calibri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AksenovaTN</dc:creator>
  <cp:lastModifiedBy>GorobetsLV</cp:lastModifiedBy>
  <cp:revision>7</cp:revision>
  <dcterms:created xsi:type="dcterms:W3CDTF">2024-06-25T06:01:00Z</dcterms:created>
  <dcterms:modified xsi:type="dcterms:W3CDTF">2026-01-20T04:26:00Z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  <property fmtid="{D5CDD505-2E9C-101B-9397-08002B2CF9AE}" pid="3" name="ICV">
    <vt:lpwstr>D0581E5DC54244A387A0EAE0A6354B0E_12</vt:lpwstr>
  </property>
</Properties>
</file>